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Inter" w:hAnsi="Inter"/>
          <w:b/>
          <w:color w:val="2D4F6D"/>
          <w:sz w:val="44"/>
        </w:rPr>
        <w:t>Community Charter Template — Build a Space That Thinks</w:t>
      </w:r>
    </w:p>
    <w:p>
      <w:r>
        <w:rPr>
          <w:rFonts w:ascii="Inter" w:hAnsi="Inter"/>
          <w:b w:val="0"/>
          <w:color w:val="333333"/>
          <w:sz w:val="22"/>
        </w:rPr>
        <w:t>A Mind Treks Gear Drop</w:t>
      </w:r>
    </w:p>
    <w:p>
      <w:r>
        <w:rPr>
          <w:rFonts w:ascii="Inter" w:hAnsi="Inter"/>
          <w:b w:val="0"/>
          <w:color w:val="333333"/>
          <w:sz w:val="22"/>
        </w:rPr>
        <w:t>────────────────────────────────────────</w:t>
      </w:r>
    </w:p>
    <w:p>
      <w:r>
        <w:rPr>
          <w:rFonts w:ascii="Inter" w:hAnsi="Inter"/>
          <w:b/>
          <w:color w:val="2D4F6D"/>
          <w:sz w:val="28"/>
        </w:rPr>
        <w:t>Purpose of This Community</w:t>
      </w:r>
    </w:p>
    <w:p>
      <w:r>
        <w:rPr>
          <w:rFonts w:ascii="Inter" w:hAnsi="Inter"/>
          <w:b w:val="0"/>
          <w:color w:val="333333"/>
          <w:sz w:val="22"/>
        </w:rPr>
        <w:t>Why does this community exist? What is its mission, theme, or shared pursuit?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 w:val="0"/>
          <w:color w:val="333333"/>
          <w:sz w:val="22"/>
        </w:rPr>
        <w:t>What are people here to explore, learn, or become? (optional prompt)</w:t>
      </w:r>
    </w:p>
    <w:p>
      <w:r>
        <w:rPr>
          <w:rFonts w:ascii="Inter" w:hAnsi="Inter"/>
          <w:b/>
          <w:color w:val="2D4F6D"/>
          <w:sz w:val="28"/>
        </w:rPr>
        <w:t>What This Space Stands For</w:t>
      </w:r>
    </w:p>
    <w:p>
      <w:r>
        <w:rPr>
          <w:rFonts w:ascii="Inter" w:hAnsi="Inter"/>
          <w:b w:val="0"/>
          <w:color w:val="333333"/>
          <w:sz w:val="22"/>
        </w:rPr>
        <w:t>List the values and principles that define the community’s tone:</w:t>
      </w:r>
    </w:p>
    <w:p>
      <w:r>
        <w:rPr>
          <w:rFonts w:ascii="Inter" w:hAnsi="Inter"/>
          <w:b w:val="0"/>
          <w:color w:val="333333"/>
          <w:sz w:val="22"/>
        </w:rPr>
        <w:t>• Clarity</w:t>
      </w:r>
    </w:p>
    <w:p>
      <w:r>
        <w:rPr>
          <w:rFonts w:ascii="Inter" w:hAnsi="Inter"/>
          <w:b w:val="0"/>
          <w:color w:val="333333"/>
          <w:sz w:val="22"/>
        </w:rPr>
        <w:t>• Curiosity</w:t>
      </w:r>
    </w:p>
    <w:p>
      <w:r>
        <w:rPr>
          <w:rFonts w:ascii="Inter" w:hAnsi="Inter"/>
          <w:b w:val="0"/>
          <w:color w:val="333333"/>
          <w:sz w:val="22"/>
        </w:rPr>
        <w:t>• Respect for thought</w:t>
      </w:r>
    </w:p>
    <w:p>
      <w:r>
        <w:rPr>
          <w:rFonts w:ascii="Inter" w:hAnsi="Inter"/>
          <w:b w:val="0"/>
          <w:color w:val="333333"/>
          <w:sz w:val="22"/>
        </w:rPr>
        <w:t>• Slow, intentional communication</w:t>
      </w:r>
    </w:p>
    <w:p>
      <w:r>
        <w:rPr>
          <w:rFonts w:ascii="Inter" w:hAnsi="Inter"/>
          <w:b w:val="0"/>
          <w:color w:val="333333"/>
          <w:sz w:val="22"/>
        </w:rPr>
        <w:t>• No hype</w:t>
      </w:r>
    </w:p>
    <w:p>
      <w:r>
        <w:rPr>
          <w:rFonts w:ascii="Inter" w:hAnsi="Inter"/>
          <w:b w:val="0"/>
          <w:color w:val="333333"/>
          <w:sz w:val="22"/>
        </w:rPr>
        <w:t>• No judgment</w:t>
      </w:r>
    </w:p>
    <w:p>
      <w:r>
        <w:rPr>
          <w:rFonts w:ascii="Inter" w:hAnsi="Inter"/>
          <w:b/>
          <w:color w:val="2D4F6D"/>
          <w:sz w:val="28"/>
        </w:rPr>
        <w:t>The Community Promise (Your Commitment to Members)</w:t>
      </w:r>
    </w:p>
    <w:p>
      <w:r>
        <w:rPr>
          <w:rFonts w:ascii="Inter" w:hAnsi="Inter"/>
          <w:b w:val="0"/>
          <w:color w:val="333333"/>
          <w:sz w:val="22"/>
        </w:rPr>
        <w:t>What can members count on from you as the host?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Built by Learners. Not Sellers.</w:t>
      </w:r>
    </w:p>
    <w:p>
      <w:r>
        <w:br w:type="page"/>
      </w:r>
    </w:p>
    <w:p>
      <w:r>
        <w:rPr>
          <w:rFonts w:ascii="Inter" w:hAnsi="Inter"/>
          <w:b/>
          <w:color w:val="2D4F6D"/>
          <w:sz w:val="28"/>
        </w:rPr>
        <w:t>What We Expect From Each Other</w:t>
      </w:r>
    </w:p>
    <w:p>
      <w:r>
        <w:rPr>
          <w:rFonts w:ascii="Inter" w:hAnsi="Inter"/>
          <w:b w:val="0"/>
          <w:color w:val="333333"/>
          <w:sz w:val="22"/>
        </w:rPr>
        <w:t>Belonging Behaviors: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 w:val="0"/>
          <w:color w:val="333333"/>
          <w:sz w:val="22"/>
        </w:rPr>
        <w:t>Non-Belonging Behaviors: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Participation Rhythm</w:t>
      </w:r>
    </w:p>
    <w:p>
      <w:r>
        <w:rPr>
          <w:rFonts w:ascii="Inter" w:hAnsi="Inter"/>
          <w:b w:val="0"/>
          <w:color w:val="333333"/>
          <w:sz w:val="22"/>
        </w:rPr>
        <w:t>How should members participate here?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Roles &amp; Stewardship (Optional)</w:t>
      </w:r>
    </w:p>
    <w:p>
      <w:r>
        <w:rPr>
          <w:rFonts w:ascii="Inter" w:hAnsi="Inter"/>
          <w:b w:val="0"/>
          <w:color w:val="333333"/>
          <w:sz w:val="22"/>
        </w:rPr>
        <w:t>Who helps support the space, and how?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Built by Learners. Not Sellers.</w:t>
      </w:r>
    </w:p>
    <w:p>
      <w:r>
        <w:br w:type="page"/>
      </w:r>
    </w:p>
    <w:p>
      <w:r>
        <w:rPr>
          <w:rFonts w:ascii="Inter" w:hAnsi="Inter"/>
          <w:b/>
          <w:color w:val="2D4F6D"/>
          <w:sz w:val="28"/>
        </w:rPr>
        <w:t>Boundaries That Keep This Space Healthy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Privacy &amp; Confidentiality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Communication Agreements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What Happens If Boundaries Are Crossed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Built by Learners. Not Sellers.</w:t>
      </w:r>
    </w:p>
    <w:p>
      <w:r>
        <w:br w:type="page"/>
      </w:r>
    </w:p>
    <w:p>
      <w:r>
        <w:rPr>
          <w:rFonts w:ascii="Inter" w:hAnsi="Inter"/>
          <w:b/>
          <w:color w:val="2D4F6D"/>
          <w:sz w:val="28"/>
        </w:rPr>
        <w:t>Tone &amp; Voice of the Community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The Community’s Invitation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Built by Learners. Not Sellers.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