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Inter" w:hAnsi="Inter"/>
          <w:b/>
          <w:color w:val="2D4F6D"/>
          <w:sz w:val="44"/>
        </w:rPr>
        <w:t>Calm Growth Systems Planner — Value System</w:t>
      </w:r>
    </w:p>
    <w:p>
      <w:r>
        <w:rPr>
          <w:rFonts w:ascii="Inter" w:hAnsi="Inter"/>
          <w:b w:val="0"/>
          <w:color w:val="333333"/>
          <w:sz w:val="22"/>
        </w:rPr>
        <w:t>Clarify your core value creation and how it aligns with your mission.</w:t>
      </w:r>
    </w:p>
    <w:p>
      <w:r>
        <w:rPr>
          <w:rFonts w:ascii="Inter" w:hAnsi="Inter"/>
          <w:b/>
          <w:color w:val="2D4F6D"/>
          <w:sz w:val="28"/>
        </w:rPr>
        <w:t>Your Value Mission</w:t>
      </w:r>
    </w:p>
    <w:p>
      <w:r>
        <w:rPr>
          <w:rFonts w:ascii="Inter" w:hAnsi="Inter"/>
          <w:b w:val="0"/>
          <w:color w:val="333333"/>
          <w:sz w:val="22"/>
        </w:rPr>
        <w:t>What value do you consistently deliver to your audience or customers?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Signature Value Assets</w:t>
      </w:r>
    </w:p>
    <w:p>
      <w:r>
        <w:rPr>
          <w:rFonts w:ascii="Inter" w:hAnsi="Inter"/>
          <w:b w:val="0"/>
          <w:color w:val="333333"/>
          <w:sz w:val="22"/>
        </w:rPr>
        <w:t>List the primary assets you create that deliver this value:</w:t>
      </w:r>
    </w:p>
    <w:p>
      <w:r>
        <w:rPr>
          <w:rFonts w:ascii="Inter" w:hAnsi="Inter"/>
          <w:b w:val="0"/>
          <w:color w:val="333333"/>
          <w:sz w:val="22"/>
        </w:rPr>
        <w:t>• Articles</w:t>
      </w:r>
    </w:p>
    <w:p>
      <w:r>
        <w:rPr>
          <w:rFonts w:ascii="Inter" w:hAnsi="Inter"/>
          <w:b w:val="0"/>
          <w:color w:val="333333"/>
          <w:sz w:val="22"/>
        </w:rPr>
        <w:t>• Products</w:t>
      </w:r>
    </w:p>
    <w:p>
      <w:r>
        <w:rPr>
          <w:rFonts w:ascii="Inter" w:hAnsi="Inter"/>
          <w:b w:val="0"/>
          <w:color w:val="333333"/>
          <w:sz w:val="22"/>
        </w:rPr>
        <w:t>• Courses</w:t>
      </w:r>
    </w:p>
    <w:p>
      <w:r>
        <w:rPr>
          <w:rFonts w:ascii="Inter" w:hAnsi="Inter"/>
          <w:b w:val="0"/>
          <w:color w:val="333333"/>
          <w:sz w:val="22"/>
        </w:rPr>
        <w:t>• Treks</w:t>
      </w:r>
    </w:p>
    <w:p>
      <w:r>
        <w:rPr>
          <w:rFonts w:ascii="Inter" w:hAnsi="Inter"/>
          <w:b w:val="0"/>
          <w:color w:val="333333"/>
          <w:sz w:val="22"/>
        </w:rPr>
        <w:t>• Tools</w:t>
      </w:r>
    </w:p>
    <w:p>
      <w:r>
        <w:rPr>
          <w:rFonts w:ascii="Inter" w:hAnsi="Inter"/>
          <w:b w:val="0"/>
          <w:color w:val="333333"/>
          <w:sz w:val="22"/>
        </w:rPr>
        <w:t>• Community</w:t>
      </w:r>
    </w:p>
    <w:p>
      <w:r>
        <w:rPr>
          <w:rFonts w:ascii="Inter" w:hAnsi="Inter"/>
          <w:b w:val="0"/>
          <w:color w:val="333333"/>
          <w:sz w:val="22"/>
        </w:rPr>
        <w:t>• (add your own)</w:t>
      </w:r>
    </w:p>
    <w:p>
      <w:r>
        <w:rPr>
          <w:rFonts w:ascii="Inter" w:hAnsi="Inter"/>
          <w:b/>
          <w:color w:val="2D4F6D"/>
          <w:sz w:val="28"/>
        </w:rPr>
        <w:t>Quality Standards</w:t>
      </w:r>
    </w:p>
    <w:p>
      <w:r>
        <w:rPr>
          <w:rFonts w:ascii="Inter" w:hAnsi="Inter"/>
          <w:b w:val="0"/>
          <w:color w:val="333333"/>
          <w:sz w:val="22"/>
        </w:rPr>
        <w:t>What standards define high-quality work for you?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Value Bottlenecks</w:t>
      </w:r>
    </w:p>
    <w:p>
      <w:r>
        <w:rPr>
          <w:rFonts w:ascii="Inter" w:hAnsi="Inter"/>
          <w:b w:val="0"/>
          <w:color w:val="333333"/>
          <w:sz w:val="22"/>
        </w:rPr>
        <w:t>Where does your value creation slow down or break down?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Value Improvements (Next 90 Days)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Value is the source of sustainable growth.</w:t>
      </w:r>
    </w:p>
    <w:p>
      <w:r>
        <w:br w:type="page"/>
      </w:r>
    </w:p>
    <w:p>
      <w:r>
        <w:rPr>
          <w:rFonts w:ascii="Inter" w:hAnsi="Inter"/>
          <w:b/>
          <w:color w:val="2D4F6D"/>
          <w:sz w:val="44"/>
        </w:rPr>
        <w:t>Calm Growth Systems Planner — Visibility System</w:t>
      </w:r>
    </w:p>
    <w:p>
      <w:r>
        <w:rPr>
          <w:rFonts w:ascii="Inter" w:hAnsi="Inter"/>
          <w:b w:val="0"/>
          <w:color w:val="333333"/>
          <w:sz w:val="22"/>
        </w:rPr>
        <w:t>Design how people consistently find your work without hype or burnout.</w:t>
      </w:r>
    </w:p>
    <w:p>
      <w:r>
        <w:rPr>
          <w:rFonts w:ascii="Inter" w:hAnsi="Inter"/>
          <w:b/>
          <w:color w:val="2D4F6D"/>
          <w:sz w:val="28"/>
        </w:rPr>
        <w:t>Discovery Channels</w:t>
      </w:r>
    </w:p>
    <w:p>
      <w:r>
        <w:rPr>
          <w:rFonts w:ascii="Inter" w:hAnsi="Inter"/>
          <w:b w:val="0"/>
          <w:color w:val="333333"/>
          <w:sz w:val="22"/>
        </w:rPr>
        <w:t>Where do new people find you today? Where should they?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Current</w:t>
            </w:r>
          </w:p>
        </w:tc>
        <w:tc>
          <w:tcPr>
            <w:tcW w:type="dxa" w:w="4320"/>
          </w:tcPr>
          <w:p>
            <w:r>
              <w:t>Ideal</w:t>
            </w:r>
          </w:p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</w:tbl>
    <w:p>
      <w:r>
        <w:rPr>
          <w:rFonts w:ascii="Inter" w:hAnsi="Inter"/>
          <w:b/>
          <w:color w:val="2D4F6D"/>
          <w:sz w:val="28"/>
        </w:rPr>
        <w:t>Visibility Rhythm</w:t>
      </w:r>
    </w:p>
    <w:p>
      <w:r>
        <w:rPr>
          <w:rFonts w:ascii="Inter" w:hAnsi="Inter"/>
          <w:b w:val="0"/>
          <w:color w:val="333333"/>
          <w:sz w:val="22"/>
        </w:rPr>
        <w:t>What is your realistic weekly or monthly visibility rhythm?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Visibility Strengths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Visibility Stressors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Visibility Improvements (Next 90 Days)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Visibility built slowly compounds deeply.</w:t>
      </w:r>
    </w:p>
    <w:p>
      <w:r>
        <w:br w:type="page"/>
      </w:r>
    </w:p>
    <w:p>
      <w:r>
        <w:rPr>
          <w:rFonts w:ascii="Inter" w:hAnsi="Inter"/>
          <w:b/>
          <w:color w:val="2D4F6D"/>
          <w:sz w:val="44"/>
        </w:rPr>
        <w:t>Calm Growth Systems Planner — Operations System</w:t>
      </w:r>
    </w:p>
    <w:p>
      <w:r>
        <w:rPr>
          <w:rFonts w:ascii="Inter" w:hAnsi="Inter"/>
          <w:b w:val="0"/>
          <w:color w:val="333333"/>
          <w:sz w:val="22"/>
        </w:rPr>
        <w:t>Simplify and support the systems that keep your work sustainable.</w:t>
      </w:r>
    </w:p>
    <w:p>
      <w:r>
        <w:rPr>
          <w:rFonts w:ascii="Inter" w:hAnsi="Inter"/>
          <w:b/>
          <w:color w:val="2D4F6D"/>
          <w:sz w:val="28"/>
        </w:rPr>
        <w:t>Core Operations Tasks</w:t>
      </w:r>
    </w:p>
    <w:p>
      <w:r>
        <w:rPr>
          <w:rFonts w:ascii="Inter" w:hAnsi="Inter"/>
          <w:b w:val="0"/>
          <w:color w:val="333333"/>
          <w:sz w:val="22"/>
        </w:rPr>
        <w:t>List the operational tasks that keep your business running:</w:t>
      </w:r>
    </w:p>
    <w:p>
      <w:r>
        <w:rPr>
          <w:rFonts w:ascii="Inter" w:hAnsi="Inter"/>
          <w:b w:val="0"/>
          <w:color w:val="333333"/>
          <w:sz w:val="22"/>
        </w:rPr>
        <w:t>• Scheduling</w:t>
      </w:r>
    </w:p>
    <w:p>
      <w:r>
        <w:rPr>
          <w:rFonts w:ascii="Inter" w:hAnsi="Inter"/>
          <w:b w:val="0"/>
          <w:color w:val="333333"/>
          <w:sz w:val="22"/>
        </w:rPr>
        <w:t>• Customer support</w:t>
      </w:r>
    </w:p>
    <w:p>
      <w:r>
        <w:rPr>
          <w:rFonts w:ascii="Inter" w:hAnsi="Inter"/>
          <w:b w:val="0"/>
          <w:color w:val="333333"/>
          <w:sz w:val="22"/>
        </w:rPr>
        <w:t>• Billing</w:t>
      </w:r>
    </w:p>
    <w:p>
      <w:r>
        <w:rPr>
          <w:rFonts w:ascii="Inter" w:hAnsi="Inter"/>
          <w:b w:val="0"/>
          <w:color w:val="333333"/>
          <w:sz w:val="22"/>
        </w:rPr>
        <w:t>• Content preparation</w:t>
      </w:r>
    </w:p>
    <w:p>
      <w:r>
        <w:rPr>
          <w:rFonts w:ascii="Inter" w:hAnsi="Inter"/>
          <w:b w:val="0"/>
          <w:color w:val="333333"/>
          <w:sz w:val="22"/>
        </w:rPr>
        <w:t>• Community management</w:t>
      </w:r>
    </w:p>
    <w:p>
      <w:r>
        <w:rPr>
          <w:rFonts w:ascii="Inter" w:hAnsi="Inter"/>
          <w:b w:val="0"/>
          <w:color w:val="333333"/>
          <w:sz w:val="22"/>
        </w:rPr>
        <w:t>• (add your own)</w:t>
      </w:r>
    </w:p>
    <w:p>
      <w:r>
        <w:rPr>
          <w:rFonts w:ascii="Inter" w:hAnsi="Inter"/>
          <w:b/>
          <w:color w:val="2D4F6D"/>
          <w:sz w:val="28"/>
        </w:rPr>
        <w:t>Friction Points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Automation Opportunities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Delegation Opportunities (Optional)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Operations Improvements (Next 90 Days)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Sustainable operations create calm growth.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